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1A3" w:rsidRPr="0034607A" w:rsidRDefault="003321A3" w:rsidP="003321A3">
      <w:pPr>
        <w:spacing w:after="0" w:line="408" w:lineRule="auto"/>
        <w:ind w:left="120"/>
        <w:jc w:val="center"/>
        <w:rPr>
          <w:rFonts w:ascii="Times New Roman" w:eastAsia="Calibri" w:hAnsi="Times New Roman" w:cs="Times New Roman"/>
          <w:color w:val="000000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color w:val="000000"/>
          <w:sz w:val="28"/>
          <w:szCs w:val="24"/>
          <w:lang w:val="ru-RU"/>
        </w:rPr>
        <w:t xml:space="preserve">МБОУ </w:t>
      </w:r>
      <w:proofErr w:type="spellStart"/>
      <w:r w:rsidRPr="0034607A">
        <w:rPr>
          <w:rFonts w:ascii="Times New Roman" w:eastAsia="Calibri" w:hAnsi="Times New Roman" w:cs="Times New Roman"/>
          <w:color w:val="000000"/>
          <w:sz w:val="28"/>
          <w:szCs w:val="24"/>
          <w:lang w:val="ru-RU"/>
        </w:rPr>
        <w:t>Ельнинская</w:t>
      </w:r>
      <w:proofErr w:type="spellEnd"/>
      <w:r w:rsidRPr="0034607A">
        <w:rPr>
          <w:rFonts w:ascii="Times New Roman" w:eastAsia="Calibri" w:hAnsi="Times New Roman" w:cs="Times New Roman"/>
          <w:color w:val="000000"/>
          <w:sz w:val="28"/>
          <w:szCs w:val="24"/>
          <w:lang w:val="ru-RU"/>
        </w:rPr>
        <w:t xml:space="preserve"> СШ №2 им. </w:t>
      </w:r>
      <w:proofErr w:type="spellStart"/>
      <w:r w:rsidRPr="0034607A">
        <w:rPr>
          <w:rFonts w:ascii="Times New Roman" w:eastAsia="Calibri" w:hAnsi="Times New Roman" w:cs="Times New Roman"/>
          <w:color w:val="000000"/>
          <w:sz w:val="28"/>
          <w:szCs w:val="24"/>
          <w:lang w:val="ru-RU"/>
        </w:rPr>
        <w:t>К.И.Ракутина</w:t>
      </w:r>
      <w:proofErr w:type="spellEnd"/>
    </w:p>
    <w:p w:rsidR="003321A3" w:rsidRPr="0034607A" w:rsidRDefault="003321A3" w:rsidP="003321A3">
      <w:pPr>
        <w:spacing w:after="0" w:line="259" w:lineRule="auto"/>
        <w:ind w:left="120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tbl>
      <w:tblPr>
        <w:tblW w:w="10314" w:type="dxa"/>
        <w:tblLook w:val="04A0" w:firstRow="1" w:lastRow="0" w:firstColumn="1" w:lastColumn="0" w:noHBand="0" w:noVBand="1"/>
      </w:tblPr>
      <w:tblGrid>
        <w:gridCol w:w="4503"/>
        <w:gridCol w:w="567"/>
        <w:gridCol w:w="5244"/>
      </w:tblGrid>
      <w:tr w:rsidR="003321A3" w:rsidRPr="003321A3" w:rsidTr="008F3816">
        <w:tc>
          <w:tcPr>
            <w:tcW w:w="4503" w:type="dxa"/>
          </w:tcPr>
          <w:p w:rsidR="003321A3" w:rsidRPr="0034607A" w:rsidRDefault="003321A3" w:rsidP="008F3816">
            <w:pPr>
              <w:autoSpaceDE w:val="0"/>
              <w:autoSpaceDN w:val="0"/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              РАССМОТРЕНО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120" w:line="259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На заседании методического совета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___________________  Ананьева Н.П.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Протокол  №1  от «30» 08.2024 г.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567" w:type="dxa"/>
          </w:tcPr>
          <w:p w:rsidR="003321A3" w:rsidRPr="0034607A" w:rsidRDefault="003321A3" w:rsidP="008F381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  <w:tc>
          <w:tcPr>
            <w:tcW w:w="5244" w:type="dxa"/>
          </w:tcPr>
          <w:p w:rsidR="003321A3" w:rsidRPr="0034607A" w:rsidRDefault="003321A3" w:rsidP="008F3816">
            <w:pPr>
              <w:autoSpaceDE w:val="0"/>
              <w:autoSpaceDN w:val="0"/>
              <w:spacing w:after="120" w:line="259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                        УТВЕРЖДЕНО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120" w:line="259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Директор МБОУ 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Ельнинская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 СШ №2 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им.К.И.Ракутина</w:t>
            </w:r>
            <w:proofErr w:type="spellEnd"/>
          </w:p>
          <w:p w:rsidR="003321A3" w:rsidRPr="0034607A" w:rsidRDefault="003321A3" w:rsidP="008F381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___________________________ 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Ревяко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 xml:space="preserve"> Л.В.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  <w:t>Приказ  №     от «31» 08.2024 г.</w:t>
            </w:r>
          </w:p>
          <w:p w:rsidR="003321A3" w:rsidRPr="0034607A" w:rsidRDefault="003321A3" w:rsidP="008F3816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val="ru-RU"/>
              </w:rPr>
            </w:pPr>
          </w:p>
        </w:tc>
      </w:tr>
    </w:tbl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ab/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>Рабочая программа</w:t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внеурочной деятельности</w:t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>«В мире сказок»</w:t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1класс</w:t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Голиковой Надежды Викторовны</w:t>
      </w:r>
      <w:r>
        <w:rPr>
          <w:rFonts w:ascii="Times New Roman" w:eastAsia="Calibri" w:hAnsi="Times New Roman" w:cs="Times New Roman"/>
          <w:sz w:val="28"/>
          <w:szCs w:val="24"/>
          <w:lang w:val="ru-RU"/>
        </w:rPr>
        <w:t>,</w:t>
      </w:r>
    </w:p>
    <w:p w:rsidR="003321A3" w:rsidRPr="0034607A" w:rsidRDefault="003321A3" w:rsidP="003321A3">
      <w:pPr>
        <w:tabs>
          <w:tab w:val="left" w:pos="520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Учителя начальных классов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ab/>
      </w: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p w:rsidR="003321A3" w:rsidRPr="0034607A" w:rsidRDefault="003321A3" w:rsidP="003321A3">
      <w:pPr>
        <w:tabs>
          <w:tab w:val="left" w:pos="4365"/>
        </w:tabs>
        <w:spacing w:after="160" w:line="259" w:lineRule="auto"/>
        <w:jc w:val="center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г. Ельня,2024г.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 xml:space="preserve">                                         Пояснительная записка</w:t>
      </w:r>
    </w:p>
    <w:p w:rsidR="003321A3" w:rsidRPr="0034607A" w:rsidRDefault="003321A3" w:rsidP="003321A3">
      <w:pPr>
        <w:tabs>
          <w:tab w:val="left" w:pos="2565"/>
        </w:tabs>
        <w:spacing w:after="160" w:line="259" w:lineRule="auto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lastRenderedPageBreak/>
        <w:t>Рабочая программа составлена на основе  требований: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1. Федерального  закона РФ «Об образовании в Российской Федерации» № 273-ФЗ от 29.12.2012г.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2. Федерального компонента государственного образовательного стандарта базового уровня начального общего образования, утверждённого приказом Министерства образования и науки РФ № 373 от 6 октября 2009г.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3. Основной образовательной программы начального общего образования МБОУ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Ельнинская</w:t>
      </w:r>
      <w:proofErr w:type="spellEnd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 СШ № 2 им.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К.И.Ракутина</w:t>
      </w:r>
      <w:proofErr w:type="spellEnd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 </w:t>
      </w:r>
    </w:p>
    <w:p w:rsidR="003321A3" w:rsidRPr="0034607A" w:rsidRDefault="003321A3" w:rsidP="003321A3">
      <w:pPr>
        <w:spacing w:after="160" w:line="259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4. Положения о внеурочной деятельности МБОУ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Ельнинская</w:t>
      </w:r>
      <w:proofErr w:type="spellEnd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 СШ № 2 им.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К.И.Ракутина</w:t>
      </w:r>
      <w:proofErr w:type="spellEnd"/>
    </w:p>
    <w:p w:rsidR="003321A3" w:rsidRPr="0034607A" w:rsidRDefault="003321A3" w:rsidP="003321A3">
      <w:pPr>
        <w:spacing w:after="160" w:line="259" w:lineRule="auto"/>
        <w:rPr>
          <w:rFonts w:ascii="Times New Roman" w:eastAsia="Times New Roman" w:hAnsi="Times New Roman" w:cs="Times New Roman"/>
          <w:color w:val="000000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5. Учебного плана МБОУ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Ельнинская</w:t>
      </w:r>
      <w:proofErr w:type="spellEnd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 СШ №2 им. </w:t>
      </w:r>
      <w:proofErr w:type="spellStart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К.И.Ракутина</w:t>
      </w:r>
      <w:proofErr w:type="spellEnd"/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 xml:space="preserve">  на 2023-2024 учебный год              </w:t>
      </w:r>
    </w:p>
    <w:p w:rsidR="003321A3" w:rsidRPr="0034607A" w:rsidRDefault="003321A3" w:rsidP="003321A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color w:val="000000"/>
          <w:sz w:val="28"/>
          <w:szCs w:val="24"/>
          <w:lang w:val="ru-RU"/>
        </w:rPr>
        <w:t>6.Концепции духовно-нравственного развития и воспитания личности гражданина РФ.</w:t>
      </w:r>
    </w:p>
    <w:p w:rsidR="003321A3" w:rsidRPr="0034607A" w:rsidRDefault="003321A3" w:rsidP="003321A3">
      <w:pPr>
        <w:tabs>
          <w:tab w:val="num" w:pos="2062"/>
        </w:tabs>
        <w:suppressAutoHyphens/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4"/>
          <w:lang w:val="ru-RU" w:eastAsia="ar-SA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 w:eastAsia="ar-SA"/>
        </w:rPr>
        <w:t>Задачи курса: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 w:eastAsia="ar-SA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 w:eastAsia="ar-SA"/>
        </w:rPr>
        <w:t xml:space="preserve">- развитие познавательных </w:t>
      </w:r>
      <w:r>
        <w:rPr>
          <w:rFonts w:ascii="Times New Roman" w:eastAsia="Calibri" w:hAnsi="Times New Roman" w:cs="Times New Roman"/>
          <w:sz w:val="28"/>
          <w:szCs w:val="24"/>
          <w:lang w:val="ru-RU" w:eastAsia="ar-SA"/>
        </w:rPr>
        <w:t xml:space="preserve">способностей 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и </w:t>
      </w:r>
      <w:proofErr w:type="spellStart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общеучебных</w:t>
      </w:r>
      <w:proofErr w:type="spellEnd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умений и  на</w:t>
      </w:r>
      <w:r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выков у </w:t>
      </w:r>
      <w:r>
        <w:rPr>
          <w:rFonts w:ascii="Times New Roman" w:eastAsia="Calibri" w:hAnsi="Times New Roman" w:cs="Times New Roman"/>
          <w:sz w:val="28"/>
          <w:szCs w:val="24"/>
          <w:lang w:val="ru-RU" w:eastAsia="ar-SA"/>
        </w:rPr>
        <w:t xml:space="preserve"> младших школьников;</w:t>
      </w:r>
    </w:p>
    <w:p w:rsidR="003321A3" w:rsidRPr="0034607A" w:rsidRDefault="003321A3" w:rsidP="003321A3">
      <w:pPr>
        <w:tabs>
          <w:tab w:val="num" w:pos="2062"/>
        </w:tabs>
        <w:suppressAutoHyphens/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4"/>
          <w:lang w:val="ru-RU" w:eastAsia="ar-SA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 w:eastAsia="ar-SA"/>
        </w:rPr>
        <w:t>-развитие творческих способностей младших школьников;</w:t>
      </w:r>
    </w:p>
    <w:p w:rsidR="003321A3" w:rsidRPr="0034607A" w:rsidRDefault="003321A3" w:rsidP="003321A3">
      <w:pPr>
        <w:tabs>
          <w:tab w:val="num" w:pos="2062"/>
        </w:tabs>
        <w:suppressAutoHyphens/>
        <w:spacing w:after="160" w:line="259" w:lineRule="auto"/>
        <w:jc w:val="both"/>
        <w:rPr>
          <w:rFonts w:ascii="Times New Roman" w:eastAsia="Calibri" w:hAnsi="Times New Roman" w:cs="Times New Roman"/>
          <w:sz w:val="28"/>
          <w:szCs w:val="24"/>
          <w:lang w:val="ru-RU" w:eastAsia="ar-SA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 w:eastAsia="ar-SA"/>
        </w:rPr>
        <w:t>- расширение кругозора учащихся</w:t>
      </w:r>
      <w:r>
        <w:rPr>
          <w:rFonts w:ascii="Times New Roman" w:eastAsia="Calibri" w:hAnsi="Times New Roman" w:cs="Times New Roman"/>
          <w:sz w:val="28"/>
          <w:szCs w:val="24"/>
          <w:lang w:val="ru-RU" w:eastAsia="ar-SA"/>
        </w:rPr>
        <w:t>;</w:t>
      </w:r>
    </w:p>
    <w:p w:rsidR="003321A3" w:rsidRDefault="003321A3" w:rsidP="003321A3">
      <w:pPr>
        <w:tabs>
          <w:tab w:val="left" w:pos="55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-привитие интереса к устному народному творчеству (сказка).</w:t>
      </w:r>
    </w:p>
    <w:p w:rsidR="003321A3" w:rsidRDefault="003321A3" w:rsidP="003321A3">
      <w:pPr>
        <w:tabs>
          <w:tab w:val="left" w:pos="55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Программа кружка «Мир сказок» реализует общекультурное направление во </w:t>
      </w:r>
      <w:proofErr w:type="spellStart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внеурочнрй</w:t>
      </w:r>
      <w:proofErr w:type="spellEnd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деятельности в 1 классе в соответствии с требованиями Федерального государственного стандарта начального общего образования.                  Программа рассчитана на 33 часа (1 час в неделю).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   В качестве учебного материала для формирования первоклассников читателей – кружковцев выбрана фольклорная (народная) сказка.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Предполагаемые результаты реализации программы.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 xml:space="preserve">Личностные: 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оценивать поступки людей, жизненные ситуации с точки зрения общепринятых норм и ценностей; оценивать конкретные поступки как хорошие или плохие;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эмоционально «проживать» текст, выражать свои эмоции;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понимать эмоции других людей, сочувствовать, сопереживать;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- </w:t>
      </w:r>
      <w:proofErr w:type="gramStart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высказывать своё отношение</w:t>
      </w:r>
      <w:proofErr w:type="gramEnd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 xml:space="preserve"> к героям прочитанных произведений, к их поступкам.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proofErr w:type="spellStart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Метапредметные</w:t>
      </w:r>
      <w:proofErr w:type="spellEnd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lastRenderedPageBreak/>
        <w:t>Регулятивные УУД: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определять и формировать цель деятельности на уроке с помощью учителя;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проговаривать последовательность действий на уроке;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учиться высказывать своё предположение (версию) на основе работы с иллюстрацией книги;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учиться работать по предложенному учителем плану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Познавательные УУД: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ориентироваться в книге (на развороте, в оглавлении, в условных обозначениях);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находить ответы на вопросы в тексте, иллюстрациях;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делать выводы в результате совместной работы класса и учителя;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преобразовывать информацию из одной формы в другую: подробно пересказывать небольшие тексты.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Коммуникативные УУД: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оформлять свои мысли в устной и письменной форме (на уровне предложения или небольшого текста);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слушать и понимать речь других;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выразительно читать и пересказывать текст;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договариваться с одноклассниками совместно с учителем о правилах поведения и общения и следовать им;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учиться работать в паре, группе;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выполнять различные роли (лидера исполнителя).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Предметные: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воспринимать на слух художественный текст (</w:t>
      </w:r>
      <w:proofErr w:type="spellStart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рассказ</w:t>
      </w:r>
      <w:proofErr w:type="gramStart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,с</w:t>
      </w:r>
      <w:proofErr w:type="gramEnd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казку</w:t>
      </w:r>
      <w:proofErr w:type="spellEnd"/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) в исполнении учителя, учащихся;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отвечать на вопросы учителя по содержанию прочитанного;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подробно пересказывать текст;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составлять устный рассказ по картинке;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 соотносить автора, название и героев прочитанных произведений;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  <w:t>-пробовать свои силы в постановке инсценировки по сказке.</w:t>
      </w:r>
    </w:p>
    <w:p w:rsidR="003321A3" w:rsidRPr="0034607A" w:rsidRDefault="003321A3" w:rsidP="003321A3">
      <w:pPr>
        <w:tabs>
          <w:tab w:val="left" w:pos="556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Предполагаемые  результаты изучения программы</w:t>
      </w:r>
    </w:p>
    <w:p w:rsidR="003321A3" w:rsidRPr="0034607A" w:rsidRDefault="003321A3" w:rsidP="003321A3">
      <w:pPr>
        <w:spacing w:line="240" w:lineRule="atLeast"/>
        <w:contextualSpacing/>
        <w:jc w:val="center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>Ученики к  концу обучения должны</w:t>
      </w:r>
    </w:p>
    <w:p w:rsidR="003321A3" w:rsidRPr="0034607A" w:rsidRDefault="003321A3" w:rsidP="003321A3">
      <w:pPr>
        <w:spacing w:line="240" w:lineRule="atLeast"/>
        <w:contextualSpacing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</w:t>
      </w: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знать: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популярные русские народные сказки;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признаки сказки как жанра;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виды сказок (бытовые, волшебные, сказки о животных)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правила работы с красками, пластилином, ножницами;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>уметь</w:t>
      </w: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: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слушать, осознанно читать и отвечать на вопросы;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иллюстрировать услышанное или прочитанное;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пересказывать сказку кратко, выборочно или подробно;</w:t>
      </w:r>
    </w:p>
    <w:p w:rsidR="003321A3" w:rsidRPr="0034607A" w:rsidRDefault="003321A3" w:rsidP="003321A3">
      <w:pPr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Calibri" w:hAnsi="Times New Roman" w:cs="Times New Roman"/>
          <w:sz w:val="28"/>
          <w:szCs w:val="24"/>
          <w:lang w:val="ru-RU"/>
        </w:rPr>
        <w:t>- передавать эмоции и  свое отношение к поступкам героев при инсценировке сказки.</w:t>
      </w:r>
    </w:p>
    <w:p w:rsidR="003321A3" w:rsidRDefault="003321A3" w:rsidP="003321A3">
      <w:pPr>
        <w:spacing w:before="100" w:beforeAutospacing="1" w:after="100" w:afterAutospacing="1"/>
        <w:ind w:left="360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proofErr w:type="gramStart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Достижение первого уровня результатов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- приобретение школьником социальных знаний о ситуации межличностного взаимодействия, её структуре, пространстве взаимодействия, способах управления социокультурным пространством; овладение способами самопознания, рефлексии; усвоение представлений о </w:t>
      </w:r>
      <w:proofErr w:type="spellStart"/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>самопрезентации</w:t>
      </w:r>
      <w:proofErr w:type="spellEnd"/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в различных ситуациях взаимодействия, об организации собственной частной жизни и быта; освоение способов исследования нюансов поведения человека в различных ситуациях, способов типизации взаимодействия, инструментов воздействия, понимания партнёра.</w:t>
      </w:r>
      <w:proofErr w:type="gramEnd"/>
    </w:p>
    <w:p w:rsidR="003321A3" w:rsidRPr="0034607A" w:rsidRDefault="003321A3" w:rsidP="003321A3">
      <w:pPr>
        <w:spacing w:before="100" w:beforeAutospacing="1" w:after="100" w:afterAutospacing="1"/>
        <w:ind w:left="360"/>
        <w:rPr>
          <w:rFonts w:ascii="Times New Roman" w:eastAsia="Calibri" w:hAnsi="Times New Roman" w:cs="Times New Roman"/>
          <w:b/>
          <w:sz w:val="28"/>
          <w:szCs w:val="24"/>
          <w:lang w:val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</w:t>
      </w: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</w:t>
      </w: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>Содержание курса внеурочной деятельности</w:t>
      </w:r>
      <w:r>
        <w:rPr>
          <w:rFonts w:ascii="Times New Roman" w:eastAsia="Calibri" w:hAnsi="Times New Roman" w:cs="Times New Roman"/>
          <w:b/>
          <w:sz w:val="28"/>
          <w:szCs w:val="24"/>
          <w:lang w:val="ru-RU"/>
        </w:rPr>
        <w:t xml:space="preserve">                                  </w:t>
      </w: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 xml:space="preserve">                      </w:t>
      </w:r>
      <w:r>
        <w:rPr>
          <w:rFonts w:ascii="Times New Roman" w:eastAsia="Calibri" w:hAnsi="Times New Roman" w:cs="Times New Roman"/>
          <w:b/>
          <w:sz w:val="28"/>
          <w:szCs w:val="24"/>
          <w:lang w:val="ru-RU"/>
        </w:rPr>
        <w:t xml:space="preserve">    «В мире сказок</w:t>
      </w:r>
      <w:r w:rsidRPr="0034607A">
        <w:rPr>
          <w:rFonts w:ascii="Times New Roman" w:eastAsia="Calibri" w:hAnsi="Times New Roman" w:cs="Times New Roman"/>
          <w:b/>
          <w:sz w:val="28"/>
          <w:szCs w:val="24"/>
          <w:lang w:val="ru-RU"/>
        </w:rPr>
        <w:t>»</w:t>
      </w:r>
    </w:p>
    <w:p w:rsidR="003321A3" w:rsidRPr="0034607A" w:rsidRDefault="003321A3" w:rsidP="003321A3">
      <w:pPr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/>
        </w:rPr>
        <w:t xml:space="preserve">Тема 1. Вводное занятие. </w:t>
      </w:r>
      <w:proofErr w:type="gramStart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( </w:t>
      </w:r>
      <w:proofErr w:type="gramEnd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1ч.) </w:t>
      </w:r>
    </w:p>
    <w:p w:rsidR="003321A3" w:rsidRPr="0034607A" w:rsidRDefault="003321A3" w:rsidP="003321A3">
      <w:pPr>
        <w:spacing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/>
        </w:rPr>
        <w:t>Тема 2.Русская народная сказка (10ч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>.)</w:t>
      </w:r>
      <w:r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                                                                         </w:t>
      </w: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Тема 3.Украинская народная сказка 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 xml:space="preserve"> (</w:t>
      </w: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2ч.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>)</w:t>
      </w:r>
    </w:p>
    <w:p w:rsidR="003321A3" w:rsidRPr="0034607A" w:rsidRDefault="003321A3" w:rsidP="003321A3">
      <w:pPr>
        <w:tabs>
          <w:tab w:val="num" w:pos="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4</w:t>
      </w:r>
      <w:r w:rsidRPr="0034607A">
        <w:rPr>
          <w:rFonts w:ascii="Times New Roman" w:eastAsia="Times New Roman" w:hAnsi="Times New Roman" w:cs="Times New Roman"/>
          <w:sz w:val="28"/>
          <w:szCs w:val="24"/>
          <w:lang w:val="ru-RU"/>
        </w:rPr>
        <w:t>.</w:t>
      </w: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</w:t>
      </w:r>
      <w:proofErr w:type="spellStart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Удмурдская</w:t>
      </w:r>
      <w:proofErr w:type="spellEnd"/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народная сказка  (2ч.)</w:t>
      </w:r>
    </w:p>
    <w:p w:rsidR="003321A3" w:rsidRPr="0034607A" w:rsidRDefault="003321A3" w:rsidP="003321A3">
      <w:pPr>
        <w:tabs>
          <w:tab w:val="num" w:pos="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5. Мордовская народная сказка (2ч.)</w:t>
      </w:r>
    </w:p>
    <w:p w:rsidR="003321A3" w:rsidRPr="0034607A" w:rsidRDefault="003321A3" w:rsidP="003321A3">
      <w:pPr>
        <w:tabs>
          <w:tab w:val="num" w:pos="0"/>
        </w:tabs>
        <w:spacing w:after="0" w:line="360" w:lineRule="auto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6. Адыгейская народная сказка (1ч.)</w:t>
      </w:r>
    </w:p>
    <w:p w:rsidR="003321A3" w:rsidRPr="0034607A" w:rsidRDefault="003321A3" w:rsidP="003321A3">
      <w:pPr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7. Чукотская народная сказка (1ч.)</w:t>
      </w:r>
    </w:p>
    <w:p w:rsidR="003321A3" w:rsidRPr="0034607A" w:rsidRDefault="003321A3" w:rsidP="003321A3">
      <w:pPr>
        <w:tabs>
          <w:tab w:val="num" w:pos="0"/>
        </w:tabs>
        <w:spacing w:after="0"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8. Бурятская народная сказка (1ч.)</w:t>
      </w:r>
    </w:p>
    <w:p w:rsidR="003321A3" w:rsidRPr="0034607A" w:rsidRDefault="003321A3" w:rsidP="003321A3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>Тема 9. Ингушская народная сказка (1ч.)</w:t>
      </w:r>
    </w:p>
    <w:p w:rsidR="003321A3" w:rsidRPr="0034607A" w:rsidRDefault="003321A3" w:rsidP="003321A3">
      <w:pPr>
        <w:spacing w:line="360" w:lineRule="auto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/>
        </w:rPr>
        <w:t xml:space="preserve"> Тема 10.  Сказки о животных (4ч.)                                                                                                                                  Тема 11.Проектная деятельность (4ч.) </w:t>
      </w:r>
    </w:p>
    <w:p w:rsidR="003321A3" w:rsidRPr="0034607A" w:rsidRDefault="003321A3" w:rsidP="003321A3">
      <w:pPr>
        <w:shd w:val="clear" w:color="auto" w:fill="FFFFFF"/>
        <w:tabs>
          <w:tab w:val="left" w:pos="9923"/>
        </w:tabs>
        <w:spacing w:after="0" w:line="360" w:lineRule="auto"/>
        <w:ind w:right="11"/>
        <w:rPr>
          <w:rFonts w:ascii="Times New Roman" w:eastAsia="Times New Roman" w:hAnsi="Times New Roman" w:cs="Times New Roman"/>
          <w:b/>
          <w:bCs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bCs/>
          <w:sz w:val="28"/>
          <w:szCs w:val="24"/>
          <w:lang w:val="ru-RU"/>
        </w:rPr>
        <w:t>Тема 12.Чтение любимых сказок (3ч.)</w:t>
      </w:r>
    </w:p>
    <w:p w:rsidR="003321A3" w:rsidRPr="0034607A" w:rsidRDefault="003321A3" w:rsidP="003321A3">
      <w:pPr>
        <w:shd w:val="clear" w:color="auto" w:fill="FFFFFF"/>
        <w:tabs>
          <w:tab w:val="left" w:pos="9923"/>
        </w:tabs>
        <w:spacing w:after="0" w:line="360" w:lineRule="auto"/>
        <w:ind w:right="11"/>
        <w:rPr>
          <w:rFonts w:ascii="Times New Roman" w:eastAsia="Times New Roman" w:hAnsi="Times New Roman" w:cs="Times New Roman"/>
          <w:sz w:val="28"/>
          <w:szCs w:val="24"/>
          <w:lang w:val="ru-RU"/>
        </w:rPr>
      </w:pPr>
      <w:r w:rsidRPr="0034607A">
        <w:rPr>
          <w:rFonts w:ascii="Times New Roman" w:eastAsia="Times New Roman" w:hAnsi="Times New Roman" w:cs="Times New Roman"/>
          <w:b/>
          <w:bCs/>
          <w:sz w:val="28"/>
          <w:szCs w:val="24"/>
          <w:lang w:val="ru-RU"/>
        </w:rPr>
        <w:t>Тема 13.  Итоговое занятие (1ч.)</w:t>
      </w:r>
    </w:p>
    <w:p w:rsidR="003321A3" w:rsidRPr="0034607A" w:rsidRDefault="003321A3" w:rsidP="003321A3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321A3" w:rsidRPr="0034607A" w:rsidRDefault="003321A3" w:rsidP="003321A3">
      <w:pPr>
        <w:spacing w:before="100" w:beforeAutospacing="1" w:after="100" w:afterAutospacing="1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4"/>
          <w:lang w:val="ru-RU" w:eastAsia="ru-RU"/>
        </w:rPr>
      </w:pPr>
      <w:r w:rsidRPr="0034607A"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  <w:t>Календарно-тематическое планирование.</w:t>
      </w:r>
    </w:p>
    <w:tbl>
      <w:tblPr>
        <w:tblW w:w="11058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403"/>
        <w:gridCol w:w="992"/>
        <w:gridCol w:w="1276"/>
        <w:gridCol w:w="2126"/>
        <w:gridCol w:w="2694"/>
      </w:tblGrid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 </w:t>
            </w: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№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Тема занятия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Кол-во часов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Теория практика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Форма организации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Основные виды деятельности  уч-ся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Вводное 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занятие</w:t>
            </w:r>
            <w:proofErr w:type="gram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.Р</w:t>
            </w:r>
            <w:proofErr w:type="gram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усская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народная сказка «Репка». Белорусская народная сказка «Пых»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  <w:p w:rsidR="003321A3" w:rsidRPr="0034607A" w:rsidRDefault="003321A3" w:rsidP="008F3816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 фронтальная (работа в коллективе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)</w:t>
            </w:r>
            <w:proofErr w:type="gramEnd"/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Прослушивание и сравнение сказок. Инсценировка сказки «Репка»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Украинская народная сказка «Колосок»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групповая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)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Прослушивание и чтение сказки. Анализ содержания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3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«Заячья избушка». Латвийская народная сказка «Заячий домик»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инсценировки эпизода)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Прослушивание сказок. Сравнение содержания сказок. Герои сказок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4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 «Заяц-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хваста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». Сравнение с авторской сказкой Д. Н. </w:t>
            </w:r>
            <w:proofErr w:type="gram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Мамина-Сибиряка</w:t>
            </w:r>
            <w:proofErr w:type="gram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«Сказка  о храбром зайце – длинные уши, косые глаза, короткий хвост»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индивидуаль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ная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 фронтальная (работа в коллективе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)</w:t>
            </w:r>
            <w:proofErr w:type="gramEnd"/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сказок читающими детьми. Выявление отличительных признаков народной и авторской сказки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5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Адыгейская сказка «Кто  сильнее» и мансийская сказка «Отчего у зайца длинные уши»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инсценировки сказки)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сказок. Анализ содержания. Действующие лица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6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Сказки о зайце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фронтальная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Подбор сказок о зайце. Викторина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7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Украинская народная сказка «Рукавичка».  Сказка «Теремок» в разных обработках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постановки сказки в лицах)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сказок. Сравнение сюжетов. Инсценировка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8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Чукотская сказка «Хвост»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 коллективная (</w:t>
            </w:r>
            <w:proofErr w:type="spellStart"/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иллюстрирова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ние</w:t>
            </w:r>
            <w:proofErr w:type="spellEnd"/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сказки)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Чтение сказки. Анализ содержания. Иллюстрирование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9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Удмуртская сказка «Как </w:t>
            </w: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произошли медведи»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lastRenderedPageBreak/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индивидуальна</w:t>
            </w: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lastRenderedPageBreak/>
              <w:t xml:space="preserve">я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 xml:space="preserve">Чтение сказки. </w:t>
            </w: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Составление вопросов по содержанию сказки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10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Мордовская сказка  «Благодарный медведь» Обобщение  знаний детей о сказочном герое – медведе.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 коллективная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Иллюстрирование. Викторина</w:t>
            </w:r>
          </w:p>
        </w:tc>
      </w:tr>
      <w:tr w:rsidR="003321A3" w:rsidRPr="003321A3" w:rsidTr="008F3816">
        <w:trPr>
          <w:trHeight w:val="659"/>
        </w:trPr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11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«Бобовое зёрнышко»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индивидуальная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инсценировки)</w:t>
            </w:r>
          </w:p>
          <w:p w:rsidR="003321A3" w:rsidRPr="0034607A" w:rsidRDefault="003321A3" w:rsidP="008F381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Работа над пересказом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12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«У страха глаза велики»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индивидуальная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(воспитаннику дается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самостоятельноечтение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);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сочинения сказки)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Анализ сказки. Сочинение сказки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13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«Бабушка, внучка да курочка»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коллективная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(выполнение рисунков для выставки)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Иллюстрирование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14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Хаврошечка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индивидуальная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 фронтальная (работа в коллективе при устном анализе сказки)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Придумывание вопросов к тексту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15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«Лисичка со скалочкой»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индивидуальная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lastRenderedPageBreak/>
              <w:t>коллективна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я(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рисунки для иллюстрации сказки)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 xml:space="preserve">Беседа.  Чтение сказки. Анализ </w:t>
            </w: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сказки. Рисунки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16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Сказки о зайце, лисе и медведе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фронтальная (работа в коллективе)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Выставка книг. Чтение сказок. Викторина </w:t>
            </w:r>
          </w:p>
        </w:tc>
      </w:tr>
      <w:tr w:rsidR="003321A3" w:rsidRPr="0034607A" w:rsidTr="008F3816">
        <w:trPr>
          <w:trHeight w:val="518"/>
        </w:trPr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17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Русская народная сказка «Кот и лиса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-коллективная (новая методика </w:t>
            </w:r>
            <w:proofErr w:type="spellStart"/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иллюстрирова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ния</w:t>
            </w:r>
            <w:proofErr w:type="spellEnd"/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Чтение, краткий пересказ, рисование жидкой гуашью (набрызгивание) – животные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18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Мордовская сказка «Разудалый петушок»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чтения по ролям)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Чтение. Сравнение с русской сказкой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19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Удмуртская сказка «Синица и старый воробей»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чтения по ролям)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Работа по содержанию сказки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20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Бурятская сказка «Почему у сороки длинный хвост»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индивидуальная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Чтение сказки. Анализ </w:t>
            </w:r>
            <w:proofErr w:type="gram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прочитанного</w:t>
            </w:r>
            <w:proofErr w:type="gramEnd"/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21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Праздник «В гостях у сказки»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коллективная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Литературный праздник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22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Ингушская сказка «Сокол и ворона» 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индивидуальная </w:t>
            </w:r>
          </w:p>
          <w:p w:rsidR="003321A3" w:rsidRPr="0034607A" w:rsidRDefault="003321A3" w:rsidP="008F3816">
            <w:pPr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Работа над текстом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23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Русская народная сказка «Байка про тетерева»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индивидуальная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(воспитаннику дается самостоятельное задание с учетом его возможностей);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фронтальная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сказки. Сравнение с другими сказками  о птицах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24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Русская народная сказка «Курочка, мышка и </w:t>
            </w: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тетерев»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lastRenderedPageBreak/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lastRenderedPageBreak/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инсценировки сказки)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 xml:space="preserve">Чтение, </w:t>
            </w:r>
            <w:proofErr w:type="spellStart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инсценирование</w:t>
            </w:r>
            <w:proofErr w:type="spellEnd"/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</w:t>
            </w: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сказки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lastRenderedPageBreak/>
              <w:t>25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Русская сказка «Лиса и тетерев» 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−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групповая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(разделение на 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минигруппы</w:t>
            </w:r>
            <w:proofErr w:type="spell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для чтения сказки в лицах)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сказки, чтение в лицах. Анализ сказки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26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Сказки  о  птицах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коллективная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Выставка книг. Чтение. Сравнение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27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Моя любимая сказка о животных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− фронтальная (работа в коллективе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)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</w:t>
            </w: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и пересказ любимых сказок</w:t>
            </w:r>
          </w:p>
        </w:tc>
      </w:tr>
      <w:tr w:rsidR="003321A3" w:rsidRPr="003321A3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28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Чтение и пересказ любимых сказок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 индивидуальная 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 xml:space="preserve">  Чтение и пересказ любимых сказок</w:t>
            </w:r>
          </w:p>
        </w:tc>
      </w:tr>
      <w:tr w:rsidR="003321A3" w:rsidRPr="0034607A" w:rsidTr="008F3816"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29-32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Подготовка и защита проекта «В гостях у сказки»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4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 w:eastAsia="ru-RU"/>
              </w:rPr>
              <w:t>Т. П. П. 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фронтальная (работа в коллективе )       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-</w:t>
            </w:r>
            <w:proofErr w:type="spell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к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олективная</w:t>
            </w:r>
            <w:proofErr w:type="spellEnd"/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 w:eastAsia="ru-RU"/>
              </w:rPr>
              <w:t>Рисунки, поделки, презентации</w:t>
            </w:r>
          </w:p>
        </w:tc>
      </w:tr>
      <w:tr w:rsidR="003321A3" w:rsidRPr="0034607A" w:rsidTr="008F3816">
        <w:tblPrEx>
          <w:tblLook w:val="0000" w:firstRow="0" w:lastRow="0" w:firstColumn="0" w:lastColumn="0" w:noHBand="0" w:noVBand="0"/>
        </w:tblPrEx>
        <w:trPr>
          <w:trHeight w:val="435"/>
        </w:trPr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 xml:space="preserve">  33</w:t>
            </w: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Итоговое  занятие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t>1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t>П.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 xml:space="preserve">− фронтальная     </w:t>
            </w:r>
            <w:proofErr w:type="gramStart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-к</w:t>
            </w:r>
            <w:proofErr w:type="gramEnd"/>
            <w:r w:rsidRPr="0034607A"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  <w:t>оллективная</w:t>
            </w:r>
          </w:p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КВН «Наши любимые сказки»</w:t>
            </w:r>
          </w:p>
        </w:tc>
      </w:tr>
      <w:tr w:rsidR="003321A3" w:rsidRPr="0034607A" w:rsidTr="008F3816">
        <w:tblPrEx>
          <w:tblLook w:val="0000" w:firstRow="0" w:lastRow="0" w:firstColumn="0" w:lastColumn="0" w:noHBand="0" w:noVBand="0"/>
        </w:tblPrEx>
        <w:trPr>
          <w:trHeight w:val="435"/>
        </w:trPr>
        <w:tc>
          <w:tcPr>
            <w:tcW w:w="567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3403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  <w:t>ИТОГО:</w:t>
            </w:r>
          </w:p>
        </w:tc>
        <w:tc>
          <w:tcPr>
            <w:tcW w:w="992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t>33</w:t>
            </w:r>
          </w:p>
        </w:tc>
        <w:tc>
          <w:tcPr>
            <w:tcW w:w="1276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</w:pPr>
            <w:r w:rsidRPr="0034607A">
              <w:rPr>
                <w:rFonts w:ascii="Times New Roman" w:eastAsia="Times New Roman" w:hAnsi="Times New Roman" w:cs="Times New Roman"/>
                <w:b/>
                <w:sz w:val="28"/>
                <w:szCs w:val="24"/>
                <w:lang w:val="ru-RU"/>
              </w:rPr>
              <w:t>Т.- 12                       П.- 21</w:t>
            </w:r>
          </w:p>
        </w:tc>
        <w:tc>
          <w:tcPr>
            <w:tcW w:w="2126" w:type="dxa"/>
          </w:tcPr>
          <w:p w:rsidR="003321A3" w:rsidRPr="0034607A" w:rsidRDefault="003321A3" w:rsidP="008F381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4"/>
                <w:lang w:val="ru-RU"/>
              </w:rPr>
            </w:pPr>
          </w:p>
        </w:tc>
        <w:tc>
          <w:tcPr>
            <w:tcW w:w="2694" w:type="dxa"/>
          </w:tcPr>
          <w:p w:rsidR="003321A3" w:rsidRPr="0034607A" w:rsidRDefault="003321A3" w:rsidP="008F381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4"/>
                <w:lang w:val="ru-RU"/>
              </w:rPr>
            </w:pPr>
          </w:p>
        </w:tc>
      </w:tr>
    </w:tbl>
    <w:p w:rsidR="003321A3" w:rsidRPr="0034607A" w:rsidRDefault="003321A3" w:rsidP="003321A3">
      <w:pPr>
        <w:tabs>
          <w:tab w:val="left" w:pos="5565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lang w:val="ru-RU" w:eastAsia="ru-RU"/>
        </w:rPr>
      </w:pPr>
    </w:p>
    <w:p w:rsidR="003805E7" w:rsidRDefault="003805E7">
      <w:bookmarkStart w:id="0" w:name="_GoBack"/>
      <w:bookmarkEnd w:id="0"/>
    </w:p>
    <w:sectPr w:rsidR="003805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1A3"/>
    <w:rsid w:val="003321A3"/>
    <w:rsid w:val="003805E7"/>
    <w:rsid w:val="00737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1A3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21A3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1533</Words>
  <Characters>8743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Сергей</cp:lastModifiedBy>
  <cp:revision>1</cp:revision>
  <dcterms:created xsi:type="dcterms:W3CDTF">2025-01-08T16:37:00Z</dcterms:created>
  <dcterms:modified xsi:type="dcterms:W3CDTF">2025-01-08T16:37:00Z</dcterms:modified>
</cp:coreProperties>
</file>